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 xml:space="preserve">When you purchase something from our store, as part of the buying and selling process, we collect the personal information you give us such as your name, address and email address. We also collect any personal information you provide when you interact with our website, through messages and comments.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When you browse our store and/our our blog, we also automatically receive your computer</w:t>
      </w:r>
      <w:r>
        <w:rPr>
          <w:rFonts w:hAnsi="Times New Roman" w:hint="default"/>
          <w:color w:val="575757"/>
          <w:u w:color="575757"/>
          <w:rtl w:val="0"/>
          <w:lang w:val="en-US"/>
        </w:rPr>
        <w:t>’</w:t>
      </w:r>
      <w:r>
        <w:rPr>
          <w:color w:val="575757"/>
          <w:u w:color="575757"/>
          <w:rtl w:val="0"/>
          <w:lang w:val="en-US"/>
        </w:rPr>
        <w:t xml:space="preserve">s internet protocol (IP) address in order to provide us with information that helps us learn about your browser and operating system.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 xml:space="preserve">Email marketing (if applicable): With your permission, we may send you emails about our store, new products and other updates.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 xml:space="preserve">When you provide us with personal information to complete a transaction, verify your credit card, place an order, arrange for a delivery or return a purchase, we imply that you consent to our collecting it and using it for that specific reason only.  If we ask for your personal information for a secondary reason, like marketing, we will either ask you directly for your expressed consent, or provide you with an opportunity to say no.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 xml:space="preserve">If after you opt-in, you change your mind, you may withdraw your consent for us to contact you, for the continued collection, use or disclosure of your information, at anytime, by contacting us at leviksjewelers@yahoo.com.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 xml:space="preserve">We may disclose your personal information if we are required by law to do so or if you violate our Terms and Conditions.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 xml:space="preserve">To protect your personal information, we take reasonable precautions and follow industry best practices to make sure it is not inappropriately lost, misused, accessed, disclosed, altered or destroyed.  If you provide us with your credit card information, the information is encrypted using secure socket layer technology (SSL) and stored with a AES-256 encryption. Although no method of transmission over the Internet or electronic storage is 100% secure, we follow all PCI-DSS requirements and implement additional generally accepted industry standards.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r>
        <w:rPr>
          <w:color w:val="575757"/>
          <w:u w:color="575757"/>
          <w:rtl w:val="0"/>
          <w:lang w:val="en-US"/>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color w:val="575757"/>
          <w:u w:color="575757"/>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pPr>
      <w:r>
        <w:rPr>
          <w:color w:val="575757"/>
          <w:u w:color="575757"/>
          <w:rtl w:val="0"/>
          <w:lang w:val="en-US"/>
        </w:rPr>
        <w:t>If our store is acquired or merged with another company, your information may be transferred to the new owners so that we may continue to sell products to you.</w:t>
      </w:r>
      <w:r>
        <w:rPr>
          <w:color w:val="575757"/>
          <w:u w:color="575757"/>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